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Okulary revo - jak wybierać okulary przeciwsłoneczne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Sezon letni w pełni a ty nadal nie masz okularów przeciwsłonecznych? Pora zainwestować w wysokiej jakości okulary revo i mieć pewność, że oczy są chronione przed nadmiernym promieniowaniem UV.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wybierać okulary przeciwsłoneczne?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Okulary przeciwsłoneczne to stylowy dodatek, ale nie tylko aspektami wizualnymi należy kierować się przy wyborze oprawek. Najważniejsza jest wygoda, bezpieczeństwo i troska o zdrowie. Okulary najlepiej kupować w salonie optycznym bądź sklepie, który specjalizuje się sprzedażą okularów. Przy zakupie trzeba zwracać uwagę na kilka kluczowych kwestii. Przede wszystkim okulary powinny posiadać certyfikat informujący, że spełniają normy i faktycznie chronią wzrok. Szkła nie powinny być zbyt ciemne, bo wtedy źrenice rozszerzają się i przepuszczają więcej światła niż w przypadku, kiedy nie mamy na sobie okularów ogóle. Oprawki również powinny posiadać filtry UV. Wszystkie te cechy posiadają w sobie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okulary revo</w:t>
      </w:r>
      <w:r>
        <w:rPr>
          <w:rFonts w:ascii="calibri" w:hAnsi="calibri" w:eastAsia="calibri" w:cs="calibri"/>
          <w:sz w:val="24"/>
          <w:szCs w:val="24"/>
        </w:rPr>
        <w:t xml:space="preserve"> - dają optymalną ostrość, poprawiają widzenie i przede wszystkim tworzą barierę ochronną przed nadmiernym promieniowaniem ultrafioletowym.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3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Okulary revo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gdzie kupować sprawdzone modele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Okulary revo</w:t>
      </w:r>
      <w:r>
        <w:rPr>
          <w:rFonts w:ascii="calibri" w:hAnsi="calibri" w:eastAsia="calibri" w:cs="calibri"/>
          <w:sz w:val="24"/>
          <w:szCs w:val="24"/>
        </w:rPr>
        <w:t xml:space="preserve"> dostępne są w profesjonalnych sklepach z okularami i u optyków. Są w stu procentach bezpieczne dla oczu, dzięki użyciu powłok odbijają wszystkie promienie słońca, które mogłyby szkodzić.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Okulary revo</w:t>
      </w:r>
      <w:r>
        <w:rPr>
          <w:rFonts w:ascii="calibri" w:hAnsi="calibri" w:eastAsia="calibri" w:cs="calibri"/>
          <w:sz w:val="24"/>
          <w:szCs w:val="24"/>
        </w:rPr>
        <w:t xml:space="preserve"> są ponadczasowe, idealnie sprawdzają się podczas codziennego użytku, pasują do letnich stylizacji, zarówno casualowych i eleganckich.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arcticawarszawa.pl/pl/c/Okulary-Lustrzanki/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2024-04-29T01:14:34+02:00</dcterms:created>
  <dcterms:modified xsi:type="dcterms:W3CDTF">2024-04-29T01:14:34+02:00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